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D7E625" w14:textId="17A93788" w:rsidR="002011E3" w:rsidRPr="001C1163" w:rsidRDefault="002011E3" w:rsidP="002011E3">
      <w:pPr>
        <w:tabs>
          <w:tab w:val="left" w:pos="480"/>
        </w:tabs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1C1163">
        <w:rPr>
          <w:rFonts w:ascii="Arial" w:hAnsi="Arial" w:cs="Arial"/>
          <w:sz w:val="20"/>
          <w:szCs w:val="20"/>
        </w:rPr>
        <w:t xml:space="preserve">SPS priedas </w:t>
      </w:r>
    </w:p>
    <w:p w14:paraId="6BBBAA96" w14:textId="77777777" w:rsidR="002011E3" w:rsidRDefault="002011E3" w:rsidP="00127EAE">
      <w:pPr>
        <w:tabs>
          <w:tab w:val="left" w:pos="480"/>
        </w:tabs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6C001504" w14:textId="74232F3B" w:rsidR="00985ABB" w:rsidRPr="0053412E" w:rsidRDefault="00985ABB" w:rsidP="00127EAE">
      <w:pPr>
        <w:tabs>
          <w:tab w:val="left" w:pos="480"/>
        </w:tabs>
        <w:spacing w:after="0" w:line="240" w:lineRule="auto"/>
        <w:jc w:val="center"/>
        <w:rPr>
          <w:rFonts w:ascii="Arial" w:hAnsi="Arial" w:cs="Arial"/>
          <w:b/>
          <w:bCs/>
          <w:i/>
          <w:color w:val="FF0000"/>
          <w:sz w:val="20"/>
          <w:szCs w:val="20"/>
          <w:u w:val="single"/>
        </w:rPr>
      </w:pPr>
      <w:r w:rsidRPr="0053412E">
        <w:rPr>
          <w:rFonts w:ascii="Arial" w:hAnsi="Arial" w:cs="Arial"/>
          <w:b/>
          <w:bCs/>
          <w:sz w:val="20"/>
          <w:szCs w:val="20"/>
        </w:rPr>
        <w:t xml:space="preserve">EKONOMINIO NAUDINGUMO VERTINIMO METODIKA </w:t>
      </w:r>
    </w:p>
    <w:p w14:paraId="5A333748" w14:textId="77777777" w:rsidR="00985ABB" w:rsidRPr="0053412E" w:rsidRDefault="00985ABB" w:rsidP="00127EAE">
      <w:pPr>
        <w:tabs>
          <w:tab w:val="left" w:pos="480"/>
        </w:tabs>
        <w:spacing w:after="0" w:line="240" w:lineRule="auto"/>
        <w:rPr>
          <w:rFonts w:ascii="Arial" w:hAnsi="Arial" w:cs="Arial"/>
          <w:sz w:val="20"/>
          <w:szCs w:val="20"/>
        </w:rPr>
      </w:pPr>
    </w:p>
    <w:p w14:paraId="79DCB6AB" w14:textId="77777777" w:rsidR="00985ABB" w:rsidRPr="0053412E" w:rsidRDefault="00985ABB" w:rsidP="00127EAE">
      <w:pPr>
        <w:numPr>
          <w:ilvl w:val="0"/>
          <w:numId w:val="1"/>
        </w:numPr>
        <w:tabs>
          <w:tab w:val="left" w:pos="284"/>
          <w:tab w:val="left" w:pos="851"/>
        </w:tabs>
        <w:spacing w:after="0" w:line="24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 w:rsidRPr="0053412E">
        <w:rPr>
          <w:rFonts w:ascii="Arial" w:hAnsi="Arial" w:cs="Arial"/>
          <w:sz w:val="20"/>
          <w:szCs w:val="20"/>
        </w:rPr>
        <w:t>Šiame Priede pateikiami ekonomiškai naudingiausio Pasiūlymo vertinimo kriterijai, jų parametrai, lyginamieji svoriai, formulės, pagal kurias bus skaičiuojamas pasiūlymų ekonominis naudingumas, ekspertinio vertinimo metodikos aprašymas.</w:t>
      </w:r>
    </w:p>
    <w:p w14:paraId="2358C572" w14:textId="77777777" w:rsidR="00985ABB" w:rsidRPr="0053412E" w:rsidRDefault="00985ABB" w:rsidP="00127EAE">
      <w:pPr>
        <w:spacing w:after="0" w:line="240" w:lineRule="auto"/>
        <w:ind w:left="284"/>
        <w:jc w:val="both"/>
        <w:rPr>
          <w:rFonts w:ascii="Arial" w:hAnsi="Arial" w:cs="Arial"/>
          <w:sz w:val="20"/>
          <w:szCs w:val="20"/>
        </w:rPr>
      </w:pPr>
    </w:p>
    <w:p w14:paraId="1F9B5BB1" w14:textId="77777777" w:rsidR="00985ABB" w:rsidRPr="0053412E" w:rsidRDefault="00985ABB" w:rsidP="00127EAE">
      <w:pPr>
        <w:spacing w:after="0" w:line="240" w:lineRule="auto"/>
        <w:jc w:val="right"/>
        <w:rPr>
          <w:rFonts w:ascii="Arial" w:hAnsi="Arial" w:cs="Arial"/>
          <w:i/>
          <w:sz w:val="20"/>
          <w:szCs w:val="20"/>
        </w:rPr>
      </w:pPr>
      <w:r w:rsidRPr="0053412E">
        <w:rPr>
          <w:rFonts w:ascii="Arial" w:hAnsi="Arial" w:cs="Arial"/>
          <w:i/>
          <w:sz w:val="20"/>
          <w:szCs w:val="20"/>
        </w:rPr>
        <w:t>1 Lentelė. Pasiūlymų vertinimo kriterijai ir lyginamieji svoriai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9"/>
        <w:gridCol w:w="6861"/>
        <w:gridCol w:w="2218"/>
      </w:tblGrid>
      <w:tr w:rsidR="00985ABB" w:rsidRPr="0053412E" w14:paraId="1CE79EB2" w14:textId="77777777" w:rsidTr="42B118F2">
        <w:trPr>
          <w:cantSplit/>
          <w:trHeight w:val="500"/>
          <w:tblHeader/>
          <w:jc w:val="center"/>
        </w:trPr>
        <w:tc>
          <w:tcPr>
            <w:tcW w:w="285" w:type="pct"/>
            <w:shd w:val="clear" w:color="auto" w:fill="D9D9D9" w:themeFill="background1" w:themeFillShade="D9"/>
            <w:vAlign w:val="center"/>
          </w:tcPr>
          <w:p w14:paraId="26194E66" w14:textId="77777777" w:rsidR="00985ABB" w:rsidRPr="0053412E" w:rsidRDefault="00985ABB" w:rsidP="00127EAE">
            <w:pPr>
              <w:tabs>
                <w:tab w:val="num" w:pos="1080"/>
                <w:tab w:val="left" w:pos="7655"/>
              </w:tabs>
              <w:spacing w:after="0" w:line="240" w:lineRule="auto"/>
              <w:ind w:left="29"/>
              <w:contextualSpacing/>
              <w:jc w:val="center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53412E">
              <w:rPr>
                <w:rFonts w:ascii="Arial" w:hAnsi="Arial" w:cs="Arial"/>
                <w:b/>
                <w:noProof/>
                <w:sz w:val="20"/>
                <w:szCs w:val="20"/>
              </w:rPr>
              <w:t>Eil. Nr.</w:t>
            </w:r>
          </w:p>
        </w:tc>
        <w:tc>
          <w:tcPr>
            <w:tcW w:w="3563" w:type="pct"/>
            <w:shd w:val="clear" w:color="auto" w:fill="D9D9D9" w:themeFill="background1" w:themeFillShade="D9"/>
            <w:vAlign w:val="center"/>
          </w:tcPr>
          <w:p w14:paraId="33E16244" w14:textId="77777777" w:rsidR="00985ABB" w:rsidRPr="0053412E" w:rsidRDefault="00985ABB" w:rsidP="00127EAE">
            <w:pPr>
              <w:tabs>
                <w:tab w:val="num" w:pos="1080"/>
                <w:tab w:val="left" w:pos="7655"/>
              </w:tabs>
              <w:spacing w:after="0" w:line="240" w:lineRule="auto"/>
              <w:ind w:left="720"/>
              <w:contextualSpacing/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</w:pPr>
            <w:r w:rsidRPr="0053412E">
              <w:rPr>
                <w:rFonts w:ascii="Arial" w:hAnsi="Arial" w:cs="Arial"/>
                <w:b/>
                <w:bCs/>
                <w:sz w:val="20"/>
                <w:szCs w:val="20"/>
              </w:rPr>
              <w:t>Vertinimo kriterijai ir parametrai</w:t>
            </w:r>
          </w:p>
        </w:tc>
        <w:tc>
          <w:tcPr>
            <w:tcW w:w="1152" w:type="pct"/>
            <w:shd w:val="clear" w:color="auto" w:fill="D9D9D9" w:themeFill="background1" w:themeFillShade="D9"/>
            <w:vAlign w:val="center"/>
          </w:tcPr>
          <w:p w14:paraId="6883A1EB" w14:textId="77777777" w:rsidR="00985ABB" w:rsidRPr="0053412E" w:rsidRDefault="00985ABB" w:rsidP="00127EAE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53412E">
              <w:rPr>
                <w:rFonts w:ascii="Arial" w:hAnsi="Arial" w:cs="Arial"/>
                <w:b/>
                <w:noProof/>
                <w:sz w:val="20"/>
                <w:szCs w:val="20"/>
              </w:rPr>
              <w:t>Lyginamasis svoris ekonominio naudingumo įvertinime</w:t>
            </w:r>
          </w:p>
        </w:tc>
      </w:tr>
      <w:tr w:rsidR="00985ABB" w:rsidRPr="0053412E" w14:paraId="31062E4E" w14:textId="77777777" w:rsidTr="42B118F2">
        <w:trPr>
          <w:cantSplit/>
          <w:trHeight w:val="60"/>
          <w:jc w:val="center"/>
        </w:trPr>
        <w:tc>
          <w:tcPr>
            <w:tcW w:w="285" w:type="pct"/>
            <w:shd w:val="clear" w:color="auto" w:fill="D9D9D9" w:themeFill="background1" w:themeFillShade="D9"/>
            <w:vAlign w:val="center"/>
          </w:tcPr>
          <w:p w14:paraId="7CBFE2D5" w14:textId="77777777" w:rsidR="00985ABB" w:rsidRPr="0053412E" w:rsidRDefault="00985ABB" w:rsidP="00127EAE">
            <w:pPr>
              <w:tabs>
                <w:tab w:val="num" w:pos="1080"/>
                <w:tab w:val="left" w:pos="7655"/>
              </w:tabs>
              <w:spacing w:after="0" w:line="240" w:lineRule="auto"/>
              <w:ind w:left="27"/>
              <w:contextualSpacing/>
              <w:jc w:val="center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53412E">
              <w:rPr>
                <w:rFonts w:ascii="Arial" w:hAnsi="Arial" w:cs="Arial"/>
                <w:b/>
                <w:noProof/>
                <w:sz w:val="20"/>
                <w:szCs w:val="20"/>
              </w:rPr>
              <w:t>1.</w:t>
            </w:r>
          </w:p>
        </w:tc>
        <w:tc>
          <w:tcPr>
            <w:tcW w:w="3563" w:type="pct"/>
            <w:vAlign w:val="center"/>
          </w:tcPr>
          <w:p w14:paraId="686E1337" w14:textId="6CC4BB6E" w:rsidR="00985ABB" w:rsidRPr="0053412E" w:rsidRDefault="00337A98" w:rsidP="00127EAE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53412E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Prekių </w:t>
            </w:r>
            <w:r w:rsidR="00985ABB" w:rsidRPr="0053412E">
              <w:rPr>
                <w:rFonts w:ascii="Arial" w:hAnsi="Arial" w:cs="Arial"/>
                <w:b/>
                <w:noProof/>
                <w:sz w:val="20"/>
                <w:szCs w:val="20"/>
              </w:rPr>
              <w:t>kaina (C)</w:t>
            </w:r>
          </w:p>
          <w:p w14:paraId="61E41F56" w14:textId="52575F53" w:rsidR="00985ABB" w:rsidRPr="0053412E" w:rsidRDefault="00985ABB" w:rsidP="00127EAE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  <w:r w:rsidRPr="0053412E">
              <w:rPr>
                <w:rFonts w:ascii="Arial" w:hAnsi="Arial" w:cs="Arial"/>
                <w:noProof/>
                <w:sz w:val="20"/>
                <w:szCs w:val="20"/>
              </w:rPr>
              <w:t xml:space="preserve">Vertinama </w:t>
            </w:r>
            <w:r w:rsidR="00337A98" w:rsidRPr="0053412E">
              <w:rPr>
                <w:rFonts w:ascii="Arial" w:hAnsi="Arial" w:cs="Arial"/>
                <w:noProof/>
                <w:sz w:val="20"/>
                <w:szCs w:val="20"/>
              </w:rPr>
              <w:t xml:space="preserve">Prekių </w:t>
            </w:r>
            <w:r w:rsidRPr="0053412E">
              <w:rPr>
                <w:rFonts w:ascii="Arial" w:hAnsi="Arial" w:cs="Arial"/>
                <w:noProof/>
                <w:sz w:val="20"/>
                <w:szCs w:val="20"/>
              </w:rPr>
              <w:t xml:space="preserve">kaina pagal šios metodikos 3 punkte nurodytą tvarką. </w:t>
            </w:r>
          </w:p>
        </w:tc>
        <w:tc>
          <w:tcPr>
            <w:tcW w:w="1152" w:type="pct"/>
            <w:vAlign w:val="center"/>
          </w:tcPr>
          <w:p w14:paraId="079317D6" w14:textId="7DA5D393" w:rsidR="00985ABB" w:rsidRPr="0053412E" w:rsidRDefault="00985ABB" w:rsidP="42B118F2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</w:pPr>
            <w:r w:rsidRPr="42B118F2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X=</w:t>
            </w:r>
            <w:r w:rsidR="13892296" w:rsidRPr="42B118F2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 xml:space="preserve"> </w:t>
            </w:r>
            <w:r w:rsidR="00980905" w:rsidRPr="42B118F2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90</w:t>
            </w:r>
          </w:p>
        </w:tc>
      </w:tr>
      <w:tr w:rsidR="00985ABB" w:rsidRPr="0053412E" w14:paraId="3BB3E6D5" w14:textId="77777777" w:rsidTr="42B118F2">
        <w:trPr>
          <w:cantSplit/>
          <w:trHeight w:val="567"/>
          <w:jc w:val="center"/>
        </w:trPr>
        <w:tc>
          <w:tcPr>
            <w:tcW w:w="285" w:type="pct"/>
            <w:shd w:val="clear" w:color="auto" w:fill="D9D9D9" w:themeFill="background1" w:themeFillShade="D9"/>
            <w:vAlign w:val="center"/>
          </w:tcPr>
          <w:p w14:paraId="2FEECAC1" w14:textId="69871C28" w:rsidR="00985ABB" w:rsidRPr="0053412E" w:rsidRDefault="009B604A" w:rsidP="00127EAE">
            <w:pPr>
              <w:tabs>
                <w:tab w:val="num" w:pos="1080"/>
                <w:tab w:val="left" w:pos="7655"/>
              </w:tabs>
              <w:spacing w:after="0" w:line="240" w:lineRule="auto"/>
              <w:ind w:left="27"/>
              <w:contextualSpacing/>
              <w:jc w:val="center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53412E">
              <w:rPr>
                <w:rFonts w:ascii="Arial" w:hAnsi="Arial" w:cs="Arial"/>
                <w:b/>
                <w:noProof/>
                <w:sz w:val="20"/>
                <w:szCs w:val="20"/>
              </w:rPr>
              <w:t>2</w:t>
            </w:r>
            <w:r w:rsidR="00985ABB" w:rsidRPr="0053412E">
              <w:rPr>
                <w:rFonts w:ascii="Arial" w:hAnsi="Arial" w:cs="Arial"/>
                <w:b/>
                <w:noProof/>
                <w:sz w:val="20"/>
                <w:szCs w:val="20"/>
              </w:rPr>
              <w:t>.</w:t>
            </w:r>
          </w:p>
        </w:tc>
        <w:tc>
          <w:tcPr>
            <w:tcW w:w="3563" w:type="pct"/>
            <w:vAlign w:val="center"/>
          </w:tcPr>
          <w:p w14:paraId="4DC509A2" w14:textId="72347AC0" w:rsidR="00985ABB" w:rsidRPr="0053412E" w:rsidRDefault="003E5FF0" w:rsidP="42B118F2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noProof/>
                <w:color w:val="FF0000"/>
                <w:sz w:val="20"/>
                <w:szCs w:val="20"/>
              </w:rPr>
            </w:pPr>
            <w:r w:rsidRPr="003E5FF0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Natrio hidroksido grynumas (G)</w:t>
            </w:r>
            <w:r w:rsidR="00945444" w:rsidRPr="42B118F2">
              <w:rPr>
                <w:rFonts w:ascii="Arial" w:hAnsi="Arial" w:cs="Arial"/>
                <w:noProof/>
                <w:sz w:val="20"/>
                <w:szCs w:val="20"/>
              </w:rPr>
              <w:t xml:space="preserve">Vertinamas tiekėjo siūlomo 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natrio</w:t>
            </w:r>
            <w:r w:rsidRPr="42B118F2">
              <w:rPr>
                <w:rFonts w:ascii="Arial" w:hAnsi="Arial" w:cs="Arial"/>
                <w:noProof/>
                <w:sz w:val="20"/>
                <w:szCs w:val="20"/>
              </w:rPr>
              <w:t xml:space="preserve"> </w:t>
            </w:r>
            <w:r w:rsidR="00945444" w:rsidRPr="42B118F2">
              <w:rPr>
                <w:rFonts w:ascii="Arial" w:hAnsi="Arial" w:cs="Arial"/>
                <w:noProof/>
                <w:sz w:val="20"/>
                <w:szCs w:val="20"/>
              </w:rPr>
              <w:t>grynumas</w:t>
            </w:r>
            <w:r w:rsidR="0020551C" w:rsidRPr="42B118F2">
              <w:rPr>
                <w:rFonts w:ascii="Arial" w:hAnsi="Arial" w:cs="Arial"/>
                <w:noProof/>
                <w:sz w:val="20"/>
                <w:szCs w:val="20"/>
              </w:rPr>
              <w:t xml:space="preserve"> </w:t>
            </w:r>
            <w:r w:rsidR="00985ABB" w:rsidRPr="42B118F2">
              <w:rPr>
                <w:rFonts w:ascii="Arial" w:hAnsi="Arial" w:cs="Arial"/>
                <w:noProof/>
                <w:sz w:val="20"/>
                <w:szCs w:val="20"/>
              </w:rPr>
              <w:t xml:space="preserve">pagal šios metodikos </w:t>
            </w:r>
            <w:r w:rsidR="00C62F19" w:rsidRPr="42B118F2">
              <w:rPr>
                <w:rFonts w:ascii="Arial" w:hAnsi="Arial" w:cs="Arial"/>
                <w:noProof/>
                <w:sz w:val="20"/>
                <w:szCs w:val="20"/>
              </w:rPr>
              <w:t>4</w:t>
            </w:r>
            <w:r w:rsidR="00985ABB" w:rsidRPr="42B118F2">
              <w:rPr>
                <w:rFonts w:ascii="Arial" w:hAnsi="Arial" w:cs="Arial"/>
                <w:noProof/>
                <w:sz w:val="20"/>
                <w:szCs w:val="20"/>
              </w:rPr>
              <w:t xml:space="preserve"> punkte nurodytą tvarką.</w:t>
            </w:r>
          </w:p>
        </w:tc>
        <w:tc>
          <w:tcPr>
            <w:tcW w:w="1152" w:type="pct"/>
            <w:vAlign w:val="center"/>
          </w:tcPr>
          <w:p w14:paraId="1B0F7979" w14:textId="3F2C2CB1" w:rsidR="00985ABB" w:rsidRPr="0053412E" w:rsidRDefault="0007326D" w:rsidP="42B118F2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</w:pPr>
            <w:r w:rsidRPr="42B118F2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Y</w:t>
            </w:r>
            <w:r w:rsidR="00985ABB" w:rsidRPr="42B118F2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=</w:t>
            </w:r>
            <w:r w:rsidR="54C79277" w:rsidRPr="42B118F2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 xml:space="preserve"> </w:t>
            </w:r>
            <w:r w:rsidR="00032A0C" w:rsidRPr="42B118F2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1</w:t>
            </w:r>
            <w:r w:rsidR="00980905" w:rsidRPr="42B118F2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0</w:t>
            </w:r>
          </w:p>
        </w:tc>
      </w:tr>
    </w:tbl>
    <w:p w14:paraId="6C3F77B2" w14:textId="77777777" w:rsidR="00985ABB" w:rsidRPr="0053412E" w:rsidRDefault="00985ABB" w:rsidP="00127EAE">
      <w:pPr>
        <w:tabs>
          <w:tab w:val="left" w:pos="567"/>
        </w:tabs>
        <w:spacing w:after="0" w:line="240" w:lineRule="auto"/>
        <w:contextualSpacing/>
        <w:rPr>
          <w:rFonts w:ascii="Arial" w:eastAsia="Times New Roman" w:hAnsi="Arial" w:cs="Arial"/>
          <w:bCs/>
          <w:iCs/>
          <w:noProof/>
          <w:sz w:val="20"/>
          <w:szCs w:val="20"/>
        </w:rPr>
      </w:pPr>
    </w:p>
    <w:p w14:paraId="59DFEB3D" w14:textId="6255FA6E" w:rsidR="00985ABB" w:rsidRPr="0053412E" w:rsidRDefault="00985ABB" w:rsidP="00127EAE">
      <w:pPr>
        <w:pStyle w:val="ListParagraph"/>
        <w:numPr>
          <w:ilvl w:val="0"/>
          <w:numId w:val="1"/>
        </w:numPr>
        <w:tabs>
          <w:tab w:val="left" w:pos="284"/>
        </w:tabs>
        <w:ind w:left="0" w:firstLine="0"/>
        <w:rPr>
          <w:rFonts w:ascii="Arial" w:hAnsi="Arial" w:cs="Arial"/>
          <w:noProof/>
          <w:sz w:val="20"/>
          <w:szCs w:val="20"/>
        </w:rPr>
      </w:pPr>
      <w:r w:rsidRPr="0053412E">
        <w:rPr>
          <w:rFonts w:ascii="Arial" w:hAnsi="Arial" w:cs="Arial"/>
          <w:noProof/>
          <w:sz w:val="20"/>
          <w:szCs w:val="20"/>
        </w:rPr>
        <w:t xml:space="preserve">Kiekvieno Dalyvio Pasiūlymo ekonominis naudingumas (E) apskaičiuojamas sudedant </w:t>
      </w:r>
      <w:r w:rsidR="00E94E4E" w:rsidRPr="0053412E">
        <w:rPr>
          <w:rFonts w:ascii="Arial" w:hAnsi="Arial" w:cs="Arial"/>
          <w:noProof/>
          <w:sz w:val="20"/>
          <w:szCs w:val="20"/>
        </w:rPr>
        <w:t xml:space="preserve">Prekių </w:t>
      </w:r>
      <w:r w:rsidRPr="0053412E">
        <w:rPr>
          <w:rFonts w:ascii="Arial" w:hAnsi="Arial" w:cs="Arial"/>
          <w:noProof/>
          <w:sz w:val="20"/>
          <w:szCs w:val="20"/>
        </w:rPr>
        <w:t>kainos (C)</w:t>
      </w:r>
      <w:r w:rsidR="00E94E4E" w:rsidRPr="0053412E">
        <w:rPr>
          <w:rFonts w:ascii="Arial" w:hAnsi="Arial" w:cs="Arial"/>
          <w:noProof/>
          <w:sz w:val="20"/>
          <w:szCs w:val="20"/>
        </w:rPr>
        <w:t xml:space="preserve"> ir</w:t>
      </w:r>
      <w:r w:rsidRPr="0053412E">
        <w:rPr>
          <w:rFonts w:ascii="Arial" w:hAnsi="Arial" w:cs="Arial"/>
          <w:noProof/>
          <w:sz w:val="20"/>
          <w:szCs w:val="20"/>
        </w:rPr>
        <w:t xml:space="preserve"> </w:t>
      </w:r>
      <w:r w:rsidR="003E5FF0">
        <w:rPr>
          <w:rFonts w:ascii="Arial" w:hAnsi="Arial" w:cs="Arial"/>
          <w:noProof/>
          <w:sz w:val="20"/>
          <w:szCs w:val="20"/>
        </w:rPr>
        <w:t xml:space="preserve">Natrio </w:t>
      </w:r>
      <w:r w:rsidR="003D0CDB">
        <w:rPr>
          <w:rFonts w:ascii="Arial" w:hAnsi="Arial" w:cs="Arial"/>
          <w:noProof/>
          <w:sz w:val="20"/>
          <w:szCs w:val="20"/>
        </w:rPr>
        <w:t>grynumo</w:t>
      </w:r>
      <w:r w:rsidR="006B0E50" w:rsidRPr="0053412E">
        <w:rPr>
          <w:rFonts w:ascii="Arial" w:hAnsi="Arial" w:cs="Arial"/>
          <w:noProof/>
          <w:sz w:val="20"/>
          <w:szCs w:val="20"/>
        </w:rPr>
        <w:t xml:space="preserve"> </w:t>
      </w:r>
      <w:r w:rsidRPr="0053412E">
        <w:rPr>
          <w:rFonts w:ascii="Arial" w:hAnsi="Arial" w:cs="Arial"/>
          <w:noProof/>
          <w:sz w:val="20"/>
          <w:szCs w:val="20"/>
        </w:rPr>
        <w:t>(</w:t>
      </w:r>
      <w:r w:rsidR="003D0CDB">
        <w:rPr>
          <w:rFonts w:ascii="Arial" w:hAnsi="Arial" w:cs="Arial"/>
          <w:noProof/>
          <w:sz w:val="20"/>
          <w:szCs w:val="20"/>
        </w:rPr>
        <w:t>G</w:t>
      </w:r>
      <w:r w:rsidRPr="0053412E">
        <w:rPr>
          <w:rFonts w:ascii="Arial" w:hAnsi="Arial" w:cs="Arial"/>
          <w:noProof/>
          <w:sz w:val="20"/>
          <w:szCs w:val="20"/>
        </w:rPr>
        <w:t>) balus:</w:t>
      </w:r>
    </w:p>
    <w:p w14:paraId="7E505B7F" w14:textId="77777777" w:rsidR="00985ABB" w:rsidRPr="0053412E" w:rsidRDefault="00985ABB" w:rsidP="00127EAE">
      <w:pPr>
        <w:tabs>
          <w:tab w:val="left" w:pos="567"/>
          <w:tab w:val="left" w:pos="7655"/>
        </w:tabs>
        <w:spacing w:after="0" w:line="240" w:lineRule="auto"/>
        <w:contextualSpacing/>
        <w:jc w:val="center"/>
        <w:rPr>
          <w:rFonts w:ascii="Arial" w:hAnsi="Arial" w:cs="Arial"/>
          <w:noProof/>
          <w:sz w:val="20"/>
          <w:szCs w:val="20"/>
        </w:rPr>
      </w:pPr>
    </w:p>
    <w:p w14:paraId="6BD31D42" w14:textId="4FBF48A5" w:rsidR="00985ABB" w:rsidRPr="0053412E" w:rsidRDefault="00985ABB" w:rsidP="00127EAE">
      <w:pPr>
        <w:tabs>
          <w:tab w:val="left" w:pos="567"/>
          <w:tab w:val="left" w:pos="7655"/>
        </w:tabs>
        <w:spacing w:after="0" w:line="240" w:lineRule="auto"/>
        <w:contextualSpacing/>
        <w:jc w:val="center"/>
        <w:rPr>
          <w:rFonts w:ascii="Arial" w:hAnsi="Arial" w:cs="Arial"/>
          <w:noProof/>
          <w:sz w:val="20"/>
          <w:szCs w:val="20"/>
          <w:lang w:val="en-US"/>
        </w:rPr>
      </w:pPr>
      <w:r w:rsidRPr="0053412E">
        <w:rPr>
          <w:rFonts w:ascii="Arial" w:hAnsi="Arial" w:cs="Arial"/>
          <w:noProof/>
          <w:sz w:val="20"/>
          <w:szCs w:val="20"/>
        </w:rPr>
        <w:t>E</w:t>
      </w:r>
      <w:r w:rsidRPr="0053412E">
        <w:rPr>
          <w:rFonts w:ascii="Arial" w:hAnsi="Arial" w:cs="Arial"/>
          <w:noProof/>
          <w:sz w:val="20"/>
          <w:szCs w:val="20"/>
          <w:lang w:val="en-US"/>
        </w:rPr>
        <w:t>=C+</w:t>
      </w:r>
      <w:r w:rsidR="003D0CDB">
        <w:rPr>
          <w:rFonts w:ascii="Arial" w:hAnsi="Arial" w:cs="Arial"/>
          <w:noProof/>
          <w:sz w:val="20"/>
          <w:szCs w:val="20"/>
          <w:lang w:val="en-US"/>
        </w:rPr>
        <w:t>G</w:t>
      </w:r>
    </w:p>
    <w:p w14:paraId="1D164C36" w14:textId="77777777" w:rsidR="00985ABB" w:rsidRPr="0053412E" w:rsidRDefault="00985ABB" w:rsidP="00127EAE">
      <w:pPr>
        <w:tabs>
          <w:tab w:val="left" w:pos="567"/>
          <w:tab w:val="left" w:pos="7655"/>
        </w:tabs>
        <w:spacing w:after="0" w:line="240" w:lineRule="auto"/>
        <w:contextualSpacing/>
        <w:jc w:val="center"/>
        <w:rPr>
          <w:rFonts w:ascii="Arial" w:hAnsi="Arial" w:cs="Arial"/>
          <w:noProof/>
          <w:sz w:val="20"/>
          <w:szCs w:val="20"/>
        </w:rPr>
      </w:pPr>
    </w:p>
    <w:p w14:paraId="7B76885C" w14:textId="3276AF72" w:rsidR="00985ABB" w:rsidRPr="0053412E" w:rsidRDefault="00E94E4E" w:rsidP="00127EAE">
      <w:pPr>
        <w:pStyle w:val="ListParagraph"/>
        <w:numPr>
          <w:ilvl w:val="0"/>
          <w:numId w:val="1"/>
        </w:numPr>
        <w:tabs>
          <w:tab w:val="left" w:pos="284"/>
        </w:tabs>
        <w:ind w:left="0" w:firstLine="0"/>
        <w:jc w:val="both"/>
        <w:outlineLvl w:val="1"/>
        <w:rPr>
          <w:rFonts w:ascii="Arial" w:hAnsi="Arial" w:cs="Arial"/>
          <w:bCs/>
          <w:iCs/>
          <w:noProof/>
          <w:sz w:val="20"/>
          <w:szCs w:val="20"/>
        </w:rPr>
      </w:pPr>
      <w:r w:rsidRPr="0053412E">
        <w:rPr>
          <w:rFonts w:ascii="Arial" w:hAnsi="Arial" w:cs="Arial"/>
          <w:bCs/>
          <w:iCs/>
          <w:noProof/>
          <w:sz w:val="20"/>
          <w:szCs w:val="20"/>
        </w:rPr>
        <w:t xml:space="preserve">Prekių </w:t>
      </w:r>
      <w:r w:rsidR="00985ABB" w:rsidRPr="0053412E">
        <w:rPr>
          <w:rFonts w:ascii="Arial" w:hAnsi="Arial" w:cs="Arial"/>
          <w:bCs/>
          <w:iCs/>
          <w:noProof/>
          <w:sz w:val="20"/>
          <w:szCs w:val="20"/>
        </w:rPr>
        <w:t xml:space="preserve">kainos (C) balai apskaičiuojami mažiausios </w:t>
      </w:r>
      <w:r w:rsidRPr="0053412E">
        <w:rPr>
          <w:rFonts w:ascii="Arial" w:hAnsi="Arial" w:cs="Arial"/>
          <w:bCs/>
          <w:iCs/>
          <w:noProof/>
          <w:sz w:val="20"/>
          <w:szCs w:val="20"/>
        </w:rPr>
        <w:t xml:space="preserve">Prekių </w:t>
      </w:r>
      <w:r w:rsidR="00985ABB" w:rsidRPr="0053412E">
        <w:rPr>
          <w:rFonts w:ascii="Arial" w:hAnsi="Arial" w:cs="Arial"/>
          <w:bCs/>
          <w:iCs/>
          <w:noProof/>
          <w:sz w:val="20"/>
          <w:szCs w:val="20"/>
        </w:rPr>
        <w:t xml:space="preserve">kainos, nurodytos Pasiūlymo formos priede „Pasiūlymo kaina“ esančios lentelės grafoje „Pasiūlymo kaina EUR be PVM“, </w:t>
      </w:r>
      <w:r w:rsidR="00985ABB" w:rsidRPr="0053412E">
        <w:rPr>
          <w:rFonts w:ascii="Arial" w:hAnsi="Arial" w:cs="Arial"/>
          <w:bCs/>
          <w:iCs/>
          <w:sz w:val="20"/>
          <w:szCs w:val="20"/>
        </w:rPr>
        <w:t>(</w:t>
      </w:r>
      <w:proofErr w:type="spellStart"/>
      <w:r w:rsidR="00985ABB" w:rsidRPr="0053412E">
        <w:rPr>
          <w:rFonts w:ascii="Arial" w:hAnsi="Arial" w:cs="Arial"/>
          <w:bCs/>
          <w:iCs/>
          <w:sz w:val="20"/>
          <w:szCs w:val="20"/>
        </w:rPr>
        <w:t>C</w:t>
      </w:r>
      <w:r w:rsidR="00985ABB" w:rsidRPr="0053412E">
        <w:rPr>
          <w:rFonts w:ascii="Arial" w:hAnsi="Arial" w:cs="Arial"/>
          <w:bCs/>
          <w:iCs/>
          <w:sz w:val="20"/>
          <w:szCs w:val="20"/>
          <w:vertAlign w:val="subscript"/>
        </w:rPr>
        <w:t>min</w:t>
      </w:r>
      <w:proofErr w:type="spellEnd"/>
      <w:r w:rsidR="00985ABB" w:rsidRPr="0053412E">
        <w:rPr>
          <w:rFonts w:ascii="Arial" w:hAnsi="Arial" w:cs="Arial"/>
          <w:bCs/>
          <w:iCs/>
          <w:sz w:val="20"/>
          <w:szCs w:val="20"/>
        </w:rPr>
        <w:t>) ir vertinamo pasiūlymo kainos (</w:t>
      </w:r>
      <w:proofErr w:type="spellStart"/>
      <w:r w:rsidR="00985ABB" w:rsidRPr="0053412E">
        <w:rPr>
          <w:rFonts w:ascii="Arial" w:hAnsi="Arial" w:cs="Arial"/>
          <w:bCs/>
          <w:iCs/>
          <w:sz w:val="20"/>
          <w:szCs w:val="20"/>
        </w:rPr>
        <w:t>C</w:t>
      </w:r>
      <w:r w:rsidR="00985ABB" w:rsidRPr="0053412E">
        <w:rPr>
          <w:rFonts w:ascii="Arial" w:hAnsi="Arial" w:cs="Arial"/>
          <w:bCs/>
          <w:iCs/>
          <w:sz w:val="20"/>
          <w:szCs w:val="20"/>
          <w:vertAlign w:val="subscript"/>
        </w:rPr>
        <w:t>p</w:t>
      </w:r>
      <w:proofErr w:type="spellEnd"/>
      <w:r w:rsidR="00985ABB" w:rsidRPr="0053412E">
        <w:rPr>
          <w:rFonts w:ascii="Arial" w:hAnsi="Arial" w:cs="Arial"/>
          <w:bCs/>
          <w:iCs/>
          <w:sz w:val="20"/>
          <w:szCs w:val="20"/>
        </w:rPr>
        <w:t>) santykį padauginant iš vertinamo kriterijaus parametro lyginamojo svorio (X):</w:t>
      </w:r>
    </w:p>
    <w:p w14:paraId="0D5A1BF9" w14:textId="77777777" w:rsidR="00985ABB" w:rsidRPr="0053412E" w:rsidRDefault="00985ABB" w:rsidP="00127EAE">
      <w:pPr>
        <w:tabs>
          <w:tab w:val="left" w:pos="567"/>
        </w:tabs>
        <w:spacing w:after="0" w:line="240" w:lineRule="auto"/>
        <w:contextualSpacing/>
        <w:jc w:val="both"/>
        <w:outlineLvl w:val="1"/>
        <w:rPr>
          <w:rFonts w:ascii="Arial" w:eastAsia="Times New Roman" w:hAnsi="Arial" w:cs="Arial"/>
          <w:bCs/>
          <w:iCs/>
          <w:noProof/>
          <w:sz w:val="20"/>
          <w:szCs w:val="20"/>
        </w:rPr>
      </w:pPr>
    </w:p>
    <w:p w14:paraId="54EFDE52" w14:textId="77777777" w:rsidR="00985ABB" w:rsidRPr="0053412E" w:rsidRDefault="00985ABB" w:rsidP="00127EAE">
      <w:pPr>
        <w:tabs>
          <w:tab w:val="left" w:pos="0"/>
          <w:tab w:val="left" w:pos="567"/>
        </w:tabs>
        <w:spacing w:after="0" w:line="240" w:lineRule="auto"/>
        <w:contextualSpacing/>
        <w:jc w:val="center"/>
        <w:rPr>
          <w:rFonts w:ascii="Arial" w:eastAsia="Times New Roman" w:hAnsi="Arial" w:cs="Arial"/>
          <w:sz w:val="20"/>
          <w:szCs w:val="20"/>
        </w:rPr>
      </w:pPr>
      <m:oMath>
        <m:r>
          <m:rPr>
            <m:sty m:val="p"/>
          </m:rPr>
          <w:rPr>
            <w:rFonts w:ascii="Cambria Math" w:eastAsia="Times New Roman" w:hAnsi="Cambria Math" w:cs="Arial"/>
            <w:sz w:val="20"/>
            <w:szCs w:val="20"/>
          </w:rPr>
          <m:t>C=</m:t>
        </m:r>
        <m:f>
          <m:fPr>
            <m:ctrlPr>
              <w:rPr>
                <w:rFonts w:ascii="Cambria Math" w:eastAsia="Times New Roman" w:hAnsi="Cambria Math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Arial"/>
                <w:sz w:val="20"/>
                <w:szCs w:val="20"/>
              </w:rPr>
              <m:t>C</m:t>
            </m:r>
            <m:r>
              <m:rPr>
                <m:sty m:val="p"/>
              </m:rPr>
              <w:rPr>
                <w:rFonts w:ascii="Cambria Math" w:eastAsia="Times New Roman" w:hAnsi="Cambria Math" w:cs="Arial"/>
                <w:noProof/>
                <w:sz w:val="20"/>
                <w:szCs w:val="20"/>
              </w:rPr>
              <m:t>min</m:t>
            </m:r>
          </m:num>
          <m:den>
            <m:r>
              <m:rPr>
                <m:sty m:val="p"/>
              </m:rPr>
              <w:rPr>
                <w:rFonts w:ascii="Cambria Math" w:eastAsia="Times New Roman" w:hAnsi="Cambria Math" w:cs="Arial"/>
                <w:noProof/>
                <w:sz w:val="20"/>
                <w:szCs w:val="20"/>
              </w:rPr>
              <m:t>Cp</m:t>
            </m:r>
          </m:den>
        </m:f>
        <m:r>
          <m:rPr>
            <m:sty m:val="p"/>
          </m:rPr>
          <w:rPr>
            <w:rFonts w:ascii="Cambria Math" w:eastAsia="Times New Roman" w:hAnsi="Cambria Math" w:cs="Arial"/>
            <w:sz w:val="20"/>
            <w:szCs w:val="20"/>
          </w:rPr>
          <m:t xml:space="preserve"> ∙X</m:t>
        </m:r>
      </m:oMath>
      <w:r w:rsidRPr="0053412E">
        <w:rPr>
          <w:rFonts w:ascii="Arial" w:eastAsia="Times New Roman" w:hAnsi="Arial" w:cs="Arial"/>
          <w:sz w:val="20"/>
          <w:szCs w:val="20"/>
        </w:rPr>
        <w:t>;</w:t>
      </w:r>
    </w:p>
    <w:p w14:paraId="28737A0C" w14:textId="77777777" w:rsidR="00985ABB" w:rsidRPr="0053412E" w:rsidRDefault="00985ABB" w:rsidP="00127EAE">
      <w:pPr>
        <w:tabs>
          <w:tab w:val="left" w:pos="0"/>
          <w:tab w:val="left" w:pos="567"/>
        </w:tabs>
        <w:spacing w:after="0" w:line="240" w:lineRule="auto"/>
        <w:contextualSpacing/>
        <w:jc w:val="center"/>
        <w:rPr>
          <w:rFonts w:ascii="Arial" w:eastAsia="Times New Roman" w:hAnsi="Arial" w:cs="Arial"/>
          <w:sz w:val="20"/>
          <w:szCs w:val="20"/>
        </w:rPr>
      </w:pPr>
    </w:p>
    <w:p w14:paraId="32AECA3C" w14:textId="17753058" w:rsidR="00032A0C" w:rsidRPr="00606AFF" w:rsidRDefault="003E5FF0" w:rsidP="00032A0C">
      <w:pPr>
        <w:pStyle w:val="ListParagraph"/>
        <w:numPr>
          <w:ilvl w:val="0"/>
          <w:numId w:val="1"/>
        </w:numPr>
        <w:tabs>
          <w:tab w:val="left" w:pos="284"/>
          <w:tab w:val="left" w:pos="567"/>
        </w:tabs>
        <w:ind w:left="0"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>Natrio</w:t>
      </w:r>
      <w:r w:rsidRPr="42B118F2">
        <w:rPr>
          <w:rFonts w:ascii="Arial" w:hAnsi="Arial" w:cs="Arial"/>
          <w:noProof/>
          <w:sz w:val="20"/>
          <w:szCs w:val="20"/>
        </w:rPr>
        <w:t xml:space="preserve"> </w:t>
      </w:r>
      <w:r w:rsidR="00032A0C" w:rsidRPr="42B118F2">
        <w:rPr>
          <w:rFonts w:ascii="Arial" w:hAnsi="Arial" w:cs="Arial"/>
          <w:noProof/>
          <w:sz w:val="20"/>
          <w:szCs w:val="20"/>
        </w:rPr>
        <w:t xml:space="preserve">grynumo </w:t>
      </w:r>
      <w:r w:rsidR="00032A0C" w:rsidRPr="42B118F2">
        <w:rPr>
          <w:rFonts w:ascii="Arial" w:hAnsi="Arial" w:cs="Arial"/>
          <w:sz w:val="20"/>
          <w:szCs w:val="20"/>
        </w:rPr>
        <w:t>(G) balai apskaičiuojami Tiekėjo reikšmės (G</w:t>
      </w:r>
      <w:r w:rsidR="00032A0C" w:rsidRPr="42B118F2">
        <w:rPr>
          <w:rFonts w:ascii="Arial" w:hAnsi="Arial" w:cs="Arial"/>
          <w:sz w:val="20"/>
          <w:szCs w:val="20"/>
          <w:vertAlign w:val="subscript"/>
        </w:rPr>
        <w:t>p</w:t>
      </w:r>
      <w:r w:rsidR="00032A0C" w:rsidRPr="42B118F2">
        <w:rPr>
          <w:rFonts w:ascii="Arial" w:hAnsi="Arial" w:cs="Arial"/>
          <w:sz w:val="20"/>
          <w:szCs w:val="20"/>
        </w:rPr>
        <w:t>) reikšmę padalinant iš vertinamos didžiausios pasiūlytos reikšmės (G</w:t>
      </w:r>
      <w:r w:rsidR="00032A0C" w:rsidRPr="42B118F2">
        <w:rPr>
          <w:rFonts w:ascii="Arial" w:hAnsi="Arial" w:cs="Arial"/>
          <w:sz w:val="20"/>
          <w:szCs w:val="20"/>
          <w:vertAlign w:val="subscript"/>
        </w:rPr>
        <w:t>max</w:t>
      </w:r>
      <w:r w:rsidR="00032A0C" w:rsidRPr="42B118F2">
        <w:rPr>
          <w:rFonts w:ascii="Arial" w:hAnsi="Arial" w:cs="Arial"/>
          <w:sz w:val="20"/>
          <w:szCs w:val="20"/>
        </w:rPr>
        <w:t>) ir padauginus iš kriterijų lyginamojo svorio (Y), apvalinant gautą skaičių šimtųjų tikslumu:</w:t>
      </w:r>
    </w:p>
    <w:p w14:paraId="76912C98" w14:textId="77777777" w:rsidR="00032A0C" w:rsidRPr="00606AFF" w:rsidRDefault="00032A0C" w:rsidP="00032A0C">
      <w:pPr>
        <w:pStyle w:val="ListParagraph"/>
        <w:tabs>
          <w:tab w:val="left" w:pos="284"/>
          <w:tab w:val="left" w:pos="567"/>
          <w:tab w:val="left" w:pos="709"/>
        </w:tabs>
        <w:ind w:left="0"/>
        <w:jc w:val="both"/>
        <w:rPr>
          <w:rFonts w:ascii="Arial" w:hAnsi="Arial" w:cs="Arial"/>
          <w:sz w:val="20"/>
          <w:szCs w:val="20"/>
        </w:rPr>
      </w:pPr>
    </w:p>
    <w:p w14:paraId="3A68CA64" w14:textId="77777777" w:rsidR="00032A0C" w:rsidRPr="00606AFF" w:rsidRDefault="00013E3B" w:rsidP="42B118F2">
      <w:pPr>
        <w:pStyle w:val="ListParagraph"/>
        <w:tabs>
          <w:tab w:val="left" w:pos="284"/>
          <w:tab w:val="left" w:pos="567"/>
          <w:tab w:val="left" w:pos="709"/>
        </w:tabs>
        <w:ind w:left="0"/>
        <w:jc w:val="both"/>
        <w:rPr>
          <w:rFonts w:ascii="Arial" w:hAnsi="Arial" w:cs="Arial"/>
          <w:position w:val="-32"/>
          <w:sz w:val="20"/>
          <w:szCs w:val="20"/>
        </w:rPr>
      </w:pPr>
      <m:oMathPara>
        <m:oMath>
          <m:r>
            <m:rPr>
              <m:sty m:val="p"/>
            </m:rPr>
            <w:rPr>
              <w:rFonts w:ascii="Cambria Math" w:hAnsi="Cambria Math" w:cs="Arial"/>
              <w:sz w:val="20"/>
              <w:szCs w:val="20"/>
            </w:rPr>
            <m:t>G=</m:t>
          </m:r>
          <m:f>
            <m:fPr>
              <m:ctrlPr>
                <w:rPr>
                  <w:rFonts w:ascii="Cambria Math" w:hAnsi="Cambria Math" w:cs="Arial"/>
                  <w:bCs/>
                  <w:sz w:val="20"/>
                  <w:szCs w:val="20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Arial"/>
                      <w:bCs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  <w:szCs w:val="20"/>
                    </w:rPr>
                    <m:t>G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0"/>
                      <w:szCs w:val="20"/>
                    </w:rPr>
                    <m:t>p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Arial"/>
                      <w:bCs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  <w:szCs w:val="20"/>
                    </w:rPr>
                    <m:t>G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0"/>
                      <w:szCs w:val="20"/>
                    </w:rPr>
                    <m:t>max</m:t>
                  </m:r>
                </m:sub>
              </m:sSub>
            </m:den>
          </m:f>
          <m:r>
            <m:rPr>
              <m:sty m:val="p"/>
            </m:rPr>
            <w:rPr>
              <w:rFonts w:ascii="Cambria Math" w:hAnsi="Cambria Math" w:cs="Arial"/>
              <w:sz w:val="20"/>
              <w:szCs w:val="20"/>
            </w:rPr>
            <m:t>×Y</m:t>
          </m:r>
        </m:oMath>
      </m:oMathPara>
    </w:p>
    <w:p w14:paraId="61292BE1" w14:textId="77777777" w:rsidR="00032A0C" w:rsidRPr="00606AFF" w:rsidRDefault="00032A0C" w:rsidP="42B118F2">
      <w:pPr>
        <w:tabs>
          <w:tab w:val="left" w:pos="0"/>
          <w:tab w:val="left" w:pos="567"/>
        </w:tabs>
        <w:spacing w:after="0" w:line="240" w:lineRule="auto"/>
        <w:contextualSpacing/>
        <w:jc w:val="center"/>
        <w:rPr>
          <w:rFonts w:ascii="Arial" w:eastAsia="Times New Roman" w:hAnsi="Arial" w:cs="Arial"/>
          <w:sz w:val="20"/>
          <w:szCs w:val="20"/>
        </w:rPr>
      </w:pPr>
    </w:p>
    <w:p w14:paraId="03853082" w14:textId="77777777" w:rsidR="00032A0C" w:rsidRDefault="00032A0C" w:rsidP="42B118F2">
      <w:pPr>
        <w:tabs>
          <w:tab w:val="left" w:pos="0"/>
          <w:tab w:val="left" w:pos="567"/>
        </w:tabs>
        <w:spacing w:after="0" w:line="24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42B118F2">
        <w:rPr>
          <w:rFonts w:ascii="Arial" w:eastAsia="Times New Roman" w:hAnsi="Arial" w:cs="Arial"/>
          <w:sz w:val="20"/>
          <w:szCs w:val="20"/>
        </w:rPr>
        <w:t>Jei Tiekėjas pasiūlyme nurodo, jog:</w:t>
      </w:r>
    </w:p>
    <w:p w14:paraId="27A28F92" w14:textId="0D814D5F" w:rsidR="00032A0C" w:rsidRDefault="00032A0C" w:rsidP="00032A0C">
      <w:pPr>
        <w:pStyle w:val="ListParagraph"/>
        <w:numPr>
          <w:ilvl w:val="0"/>
          <w:numId w:val="11"/>
        </w:numPr>
        <w:tabs>
          <w:tab w:val="left" w:pos="0"/>
          <w:tab w:val="left" w:pos="567"/>
          <w:tab w:val="left" w:pos="851"/>
        </w:tabs>
        <w:ind w:left="284" w:firstLine="0"/>
        <w:jc w:val="both"/>
        <w:rPr>
          <w:rFonts w:ascii="Arial" w:hAnsi="Arial" w:cs="Arial"/>
          <w:sz w:val="20"/>
          <w:szCs w:val="20"/>
        </w:rPr>
      </w:pPr>
      <w:r w:rsidRPr="42B118F2">
        <w:rPr>
          <w:rFonts w:ascii="Arial" w:hAnsi="Arial" w:cs="Arial"/>
          <w:noProof/>
          <w:sz w:val="20"/>
          <w:szCs w:val="20"/>
        </w:rPr>
        <w:t xml:space="preserve">siūlomas </w:t>
      </w:r>
      <w:r w:rsidR="003E5FF0">
        <w:rPr>
          <w:rFonts w:ascii="Arial" w:hAnsi="Arial" w:cs="Arial"/>
          <w:noProof/>
          <w:sz w:val="20"/>
          <w:szCs w:val="20"/>
        </w:rPr>
        <w:t>natrio</w:t>
      </w:r>
      <w:r w:rsidR="003E5FF0" w:rsidRPr="42B118F2">
        <w:rPr>
          <w:rFonts w:ascii="Arial" w:hAnsi="Arial" w:cs="Arial"/>
          <w:noProof/>
          <w:sz w:val="20"/>
          <w:szCs w:val="20"/>
        </w:rPr>
        <w:t xml:space="preserve"> </w:t>
      </w:r>
      <w:r w:rsidRPr="42B118F2">
        <w:rPr>
          <w:rFonts w:ascii="Arial" w:hAnsi="Arial" w:cs="Arial"/>
          <w:noProof/>
          <w:sz w:val="20"/>
          <w:szCs w:val="20"/>
        </w:rPr>
        <w:t>grynumas</w:t>
      </w:r>
      <w:r w:rsidRPr="42B118F2">
        <w:rPr>
          <w:rFonts w:ascii="Arial" w:hAnsi="Arial" w:cs="Arial"/>
          <w:sz w:val="20"/>
          <w:szCs w:val="20"/>
        </w:rPr>
        <w:t xml:space="preserve"> lygus </w:t>
      </w:r>
      <w:r w:rsidR="003E5FF0">
        <w:rPr>
          <w:rFonts w:ascii="Arial" w:hAnsi="Arial" w:cs="Arial"/>
          <w:sz w:val="20"/>
          <w:szCs w:val="20"/>
        </w:rPr>
        <w:t>49</w:t>
      </w:r>
      <w:r w:rsidR="003E5FF0" w:rsidRPr="42B118F2">
        <w:rPr>
          <w:rFonts w:ascii="Arial" w:hAnsi="Arial" w:cs="Arial"/>
          <w:sz w:val="20"/>
          <w:szCs w:val="20"/>
        </w:rPr>
        <w:t xml:space="preserve"> </w:t>
      </w:r>
      <w:r w:rsidRPr="42B118F2">
        <w:rPr>
          <w:rFonts w:ascii="Arial" w:hAnsi="Arial" w:cs="Arial"/>
          <w:sz w:val="20"/>
          <w:szCs w:val="20"/>
        </w:rPr>
        <w:t>%, Tiekėjo pasiūlymas už šį ekonominio naudingumo kriterijų gauna 0 balų;</w:t>
      </w:r>
    </w:p>
    <w:p w14:paraId="226A8B30" w14:textId="75BD3020" w:rsidR="00032A0C" w:rsidRDefault="00032A0C" w:rsidP="00032A0C">
      <w:pPr>
        <w:pStyle w:val="ListParagraph"/>
        <w:numPr>
          <w:ilvl w:val="0"/>
          <w:numId w:val="11"/>
        </w:numPr>
        <w:tabs>
          <w:tab w:val="left" w:pos="0"/>
          <w:tab w:val="left" w:pos="567"/>
          <w:tab w:val="left" w:pos="851"/>
        </w:tabs>
        <w:ind w:left="284" w:firstLine="0"/>
        <w:jc w:val="both"/>
        <w:rPr>
          <w:rFonts w:ascii="Arial" w:hAnsi="Arial" w:cs="Arial"/>
          <w:sz w:val="20"/>
          <w:szCs w:val="20"/>
        </w:rPr>
      </w:pPr>
      <w:r w:rsidRPr="42B118F2">
        <w:rPr>
          <w:rFonts w:ascii="Arial" w:hAnsi="Arial" w:cs="Arial"/>
          <w:noProof/>
          <w:sz w:val="20"/>
          <w:szCs w:val="20"/>
        </w:rPr>
        <w:t xml:space="preserve">siūlomas </w:t>
      </w:r>
      <w:r w:rsidR="003E5FF0">
        <w:rPr>
          <w:rFonts w:ascii="Arial" w:hAnsi="Arial" w:cs="Arial"/>
          <w:noProof/>
          <w:sz w:val="20"/>
          <w:szCs w:val="20"/>
        </w:rPr>
        <w:t>natrio</w:t>
      </w:r>
      <w:r w:rsidR="003E5FF0" w:rsidRPr="42B118F2">
        <w:rPr>
          <w:rFonts w:ascii="Arial" w:hAnsi="Arial" w:cs="Arial"/>
          <w:noProof/>
          <w:sz w:val="20"/>
          <w:szCs w:val="20"/>
        </w:rPr>
        <w:t xml:space="preserve"> </w:t>
      </w:r>
      <w:r w:rsidRPr="42B118F2">
        <w:rPr>
          <w:rFonts w:ascii="Arial" w:hAnsi="Arial" w:cs="Arial"/>
          <w:noProof/>
          <w:sz w:val="20"/>
          <w:szCs w:val="20"/>
        </w:rPr>
        <w:t>grynumas</w:t>
      </w:r>
      <w:r w:rsidRPr="42B118F2">
        <w:rPr>
          <w:rFonts w:ascii="Arial" w:hAnsi="Arial" w:cs="Arial"/>
          <w:sz w:val="20"/>
          <w:szCs w:val="20"/>
        </w:rPr>
        <w:t xml:space="preserve"> mažesnis nei </w:t>
      </w:r>
      <w:r w:rsidR="003E5FF0">
        <w:rPr>
          <w:rFonts w:ascii="Arial" w:hAnsi="Arial" w:cs="Arial"/>
          <w:sz w:val="20"/>
          <w:szCs w:val="20"/>
        </w:rPr>
        <w:t>49</w:t>
      </w:r>
      <w:r w:rsidR="003E5FF0" w:rsidRPr="42B118F2">
        <w:rPr>
          <w:rFonts w:ascii="Arial" w:hAnsi="Arial" w:cs="Arial"/>
          <w:sz w:val="20"/>
          <w:szCs w:val="20"/>
        </w:rPr>
        <w:t xml:space="preserve"> </w:t>
      </w:r>
      <w:r w:rsidRPr="42B118F2">
        <w:rPr>
          <w:rFonts w:ascii="Arial" w:hAnsi="Arial" w:cs="Arial"/>
          <w:sz w:val="20"/>
          <w:szCs w:val="20"/>
        </w:rPr>
        <w:t>%, Tiekėjo pasiūlymas atmetamas kaip neatitinkanti pirkimo dokumentų reikalavimų.</w:t>
      </w:r>
    </w:p>
    <w:p w14:paraId="00475068" w14:textId="77777777" w:rsidR="00985ABB" w:rsidRPr="00C70537" w:rsidRDefault="00985ABB" w:rsidP="00C70537">
      <w:pPr>
        <w:pStyle w:val="ListParagraph"/>
        <w:tabs>
          <w:tab w:val="left" w:pos="0"/>
          <w:tab w:val="left" w:pos="567"/>
        </w:tabs>
        <w:jc w:val="both"/>
        <w:rPr>
          <w:rFonts w:ascii="Arial" w:hAnsi="Arial" w:cs="Arial"/>
          <w:sz w:val="20"/>
          <w:szCs w:val="20"/>
        </w:rPr>
      </w:pPr>
    </w:p>
    <w:p w14:paraId="4AECB466" w14:textId="77777777" w:rsidR="00985ABB" w:rsidRPr="0053412E" w:rsidRDefault="00985ABB" w:rsidP="00127EAE">
      <w:pPr>
        <w:tabs>
          <w:tab w:val="left" w:pos="7655"/>
        </w:tabs>
        <w:spacing w:after="0" w:line="240" w:lineRule="auto"/>
        <w:contextualSpacing/>
        <w:jc w:val="both"/>
        <w:rPr>
          <w:rFonts w:ascii="Arial" w:hAnsi="Arial" w:cs="Arial"/>
          <w:b/>
          <w:bCs/>
          <w:sz w:val="20"/>
          <w:szCs w:val="20"/>
        </w:rPr>
      </w:pPr>
      <w:r w:rsidRPr="0053412E">
        <w:rPr>
          <w:rFonts w:ascii="Arial" w:hAnsi="Arial" w:cs="Arial"/>
          <w:b/>
          <w:bCs/>
          <w:sz w:val="20"/>
          <w:szCs w:val="20"/>
        </w:rPr>
        <w:t>Ekonomiškai naudingiausiu bus pripažintas Pasiūlymas, surinkęs daugiausiai balų.</w:t>
      </w:r>
    </w:p>
    <w:p w14:paraId="75D1847E" w14:textId="77777777" w:rsidR="00985ABB" w:rsidRPr="0053412E" w:rsidRDefault="00985ABB" w:rsidP="00127EAE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7C6DB07A" w14:textId="77777777" w:rsidR="00DE621D" w:rsidRPr="0053412E" w:rsidRDefault="00DE621D" w:rsidP="00127EAE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DE621D" w:rsidRPr="0053412E" w:rsidSect="00C55427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7A79EC" w14:textId="77777777" w:rsidR="00687F54" w:rsidRDefault="00687F54" w:rsidP="00197F1B">
      <w:pPr>
        <w:spacing w:after="0" w:line="240" w:lineRule="auto"/>
      </w:pPr>
      <w:r>
        <w:separator/>
      </w:r>
    </w:p>
  </w:endnote>
  <w:endnote w:type="continuationSeparator" w:id="0">
    <w:p w14:paraId="3E2976C1" w14:textId="77777777" w:rsidR="00687F54" w:rsidRDefault="00687F54" w:rsidP="00197F1B">
      <w:pPr>
        <w:spacing w:after="0" w:line="240" w:lineRule="auto"/>
      </w:pPr>
      <w:r>
        <w:continuationSeparator/>
      </w:r>
    </w:p>
  </w:endnote>
  <w:endnote w:type="continuationNotice" w:id="1">
    <w:p w14:paraId="237DDFD6" w14:textId="77777777" w:rsidR="00687F54" w:rsidRDefault="00687F5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C68BAF" w14:textId="77777777" w:rsidR="00687F54" w:rsidRDefault="00687F54" w:rsidP="00197F1B">
      <w:pPr>
        <w:spacing w:after="0" w:line="240" w:lineRule="auto"/>
      </w:pPr>
      <w:r>
        <w:separator/>
      </w:r>
    </w:p>
  </w:footnote>
  <w:footnote w:type="continuationSeparator" w:id="0">
    <w:p w14:paraId="660F4B4C" w14:textId="77777777" w:rsidR="00687F54" w:rsidRDefault="00687F54" w:rsidP="00197F1B">
      <w:pPr>
        <w:spacing w:after="0" w:line="240" w:lineRule="auto"/>
      </w:pPr>
      <w:r>
        <w:continuationSeparator/>
      </w:r>
    </w:p>
  </w:footnote>
  <w:footnote w:type="continuationNotice" w:id="1">
    <w:p w14:paraId="723AA152" w14:textId="77777777" w:rsidR="00687F54" w:rsidRDefault="00687F54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90565"/>
    <w:multiLevelType w:val="hybridMultilevel"/>
    <w:tmpl w:val="52D88B02"/>
    <w:lvl w:ilvl="0" w:tplc="49721614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  <w:i w:val="0"/>
        <w:iCs w:val="0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A02A69"/>
    <w:multiLevelType w:val="multilevel"/>
    <w:tmpl w:val="265AC6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5AA5D8B"/>
    <w:multiLevelType w:val="hybridMultilevel"/>
    <w:tmpl w:val="110E9CB2"/>
    <w:lvl w:ilvl="0" w:tplc="E13C354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  <w:iCs w:val="0"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8EC439E"/>
    <w:multiLevelType w:val="multilevel"/>
    <w:tmpl w:val="FBD264C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hint="default"/>
      </w:rPr>
    </w:lvl>
  </w:abstractNum>
  <w:abstractNum w:abstractNumId="4" w15:restartNumberingAfterBreak="0">
    <w:nsid w:val="2D6C3EB0"/>
    <w:multiLevelType w:val="multilevel"/>
    <w:tmpl w:val="BAE200F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33DF20FD"/>
    <w:multiLevelType w:val="multilevel"/>
    <w:tmpl w:val="265AC6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51DE6B84"/>
    <w:multiLevelType w:val="hybridMultilevel"/>
    <w:tmpl w:val="928A3ABE"/>
    <w:lvl w:ilvl="0" w:tplc="A61E3D2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943215B"/>
    <w:multiLevelType w:val="multilevel"/>
    <w:tmpl w:val="A84881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5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0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5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9080" w:hanging="1800"/>
      </w:pPr>
      <w:rPr>
        <w:rFonts w:hint="default"/>
      </w:rPr>
    </w:lvl>
  </w:abstractNum>
  <w:abstractNum w:abstractNumId="8" w15:restartNumberingAfterBreak="0">
    <w:nsid w:val="67FC7C4E"/>
    <w:multiLevelType w:val="hybridMultilevel"/>
    <w:tmpl w:val="2CC25952"/>
    <w:lvl w:ilvl="0" w:tplc="3B2EDE42">
      <w:start w:val="1"/>
      <w:numFmt w:val="lowerLetter"/>
      <w:lvlText w:val="%1)"/>
      <w:lvlJc w:val="left"/>
      <w:pPr>
        <w:ind w:left="163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56" w:hanging="360"/>
      </w:pPr>
    </w:lvl>
    <w:lvl w:ilvl="2" w:tplc="0427001B" w:tentative="1">
      <w:start w:val="1"/>
      <w:numFmt w:val="lowerRoman"/>
      <w:lvlText w:val="%3."/>
      <w:lvlJc w:val="right"/>
      <w:pPr>
        <w:ind w:left="3076" w:hanging="180"/>
      </w:pPr>
    </w:lvl>
    <w:lvl w:ilvl="3" w:tplc="0427000F" w:tentative="1">
      <w:start w:val="1"/>
      <w:numFmt w:val="decimal"/>
      <w:lvlText w:val="%4."/>
      <w:lvlJc w:val="left"/>
      <w:pPr>
        <w:ind w:left="3796" w:hanging="360"/>
      </w:pPr>
    </w:lvl>
    <w:lvl w:ilvl="4" w:tplc="04270019" w:tentative="1">
      <w:start w:val="1"/>
      <w:numFmt w:val="lowerLetter"/>
      <w:lvlText w:val="%5."/>
      <w:lvlJc w:val="left"/>
      <w:pPr>
        <w:ind w:left="4516" w:hanging="360"/>
      </w:pPr>
    </w:lvl>
    <w:lvl w:ilvl="5" w:tplc="0427001B" w:tentative="1">
      <w:start w:val="1"/>
      <w:numFmt w:val="lowerRoman"/>
      <w:lvlText w:val="%6."/>
      <w:lvlJc w:val="right"/>
      <w:pPr>
        <w:ind w:left="5236" w:hanging="180"/>
      </w:pPr>
    </w:lvl>
    <w:lvl w:ilvl="6" w:tplc="0427000F" w:tentative="1">
      <w:start w:val="1"/>
      <w:numFmt w:val="decimal"/>
      <w:lvlText w:val="%7."/>
      <w:lvlJc w:val="left"/>
      <w:pPr>
        <w:ind w:left="5956" w:hanging="360"/>
      </w:pPr>
    </w:lvl>
    <w:lvl w:ilvl="7" w:tplc="04270019" w:tentative="1">
      <w:start w:val="1"/>
      <w:numFmt w:val="lowerLetter"/>
      <w:lvlText w:val="%8."/>
      <w:lvlJc w:val="left"/>
      <w:pPr>
        <w:ind w:left="6676" w:hanging="360"/>
      </w:pPr>
    </w:lvl>
    <w:lvl w:ilvl="8" w:tplc="0427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9" w15:restartNumberingAfterBreak="0">
    <w:nsid w:val="7321027D"/>
    <w:multiLevelType w:val="hybridMultilevel"/>
    <w:tmpl w:val="06728844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311747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2319445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9140078">
    <w:abstractNumId w:val="2"/>
  </w:num>
  <w:num w:numId="4" w16cid:durableId="185029526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8964439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3915555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852908196">
    <w:abstractNumId w:val="3"/>
  </w:num>
  <w:num w:numId="8" w16cid:durableId="295913390">
    <w:abstractNumId w:val="7"/>
  </w:num>
  <w:num w:numId="9" w16cid:durableId="517963504">
    <w:abstractNumId w:val="0"/>
  </w:num>
  <w:num w:numId="10" w16cid:durableId="686368945">
    <w:abstractNumId w:val="6"/>
  </w:num>
  <w:num w:numId="11" w16cid:durableId="118752167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7F1B"/>
    <w:rsid w:val="00013E3B"/>
    <w:rsid w:val="00013FDA"/>
    <w:rsid w:val="00032A0C"/>
    <w:rsid w:val="00070D03"/>
    <w:rsid w:val="0007326D"/>
    <w:rsid w:val="0008588B"/>
    <w:rsid w:val="00090775"/>
    <w:rsid w:val="000B2F59"/>
    <w:rsid w:val="000F33F2"/>
    <w:rsid w:val="000F6CF7"/>
    <w:rsid w:val="00116BEB"/>
    <w:rsid w:val="00116F45"/>
    <w:rsid w:val="00117367"/>
    <w:rsid w:val="00124CBA"/>
    <w:rsid w:val="00127EAE"/>
    <w:rsid w:val="00136DCE"/>
    <w:rsid w:val="0017094A"/>
    <w:rsid w:val="00177644"/>
    <w:rsid w:val="00197F1B"/>
    <w:rsid w:val="001A2ECC"/>
    <w:rsid w:val="001C1163"/>
    <w:rsid w:val="001C6D24"/>
    <w:rsid w:val="002011E3"/>
    <w:rsid w:val="0020551C"/>
    <w:rsid w:val="00237B18"/>
    <w:rsid w:val="002633EB"/>
    <w:rsid w:val="00276F36"/>
    <w:rsid w:val="00277B27"/>
    <w:rsid w:val="0028056A"/>
    <w:rsid w:val="00294A2A"/>
    <w:rsid w:val="002F365E"/>
    <w:rsid w:val="00311867"/>
    <w:rsid w:val="00312373"/>
    <w:rsid w:val="00326F00"/>
    <w:rsid w:val="00334594"/>
    <w:rsid w:val="00337A98"/>
    <w:rsid w:val="003441A8"/>
    <w:rsid w:val="00363B0D"/>
    <w:rsid w:val="00364141"/>
    <w:rsid w:val="0036523C"/>
    <w:rsid w:val="0038073C"/>
    <w:rsid w:val="00387BCC"/>
    <w:rsid w:val="00390048"/>
    <w:rsid w:val="003C2053"/>
    <w:rsid w:val="003C76B4"/>
    <w:rsid w:val="003D0CDB"/>
    <w:rsid w:val="003D558A"/>
    <w:rsid w:val="003E5FF0"/>
    <w:rsid w:val="003F3E5A"/>
    <w:rsid w:val="003F426D"/>
    <w:rsid w:val="004023DA"/>
    <w:rsid w:val="00432323"/>
    <w:rsid w:val="00466893"/>
    <w:rsid w:val="004B0A96"/>
    <w:rsid w:val="004C3AF7"/>
    <w:rsid w:val="004D0948"/>
    <w:rsid w:val="00503572"/>
    <w:rsid w:val="00503BBC"/>
    <w:rsid w:val="00510672"/>
    <w:rsid w:val="00511985"/>
    <w:rsid w:val="00513C2D"/>
    <w:rsid w:val="0053412E"/>
    <w:rsid w:val="005535D7"/>
    <w:rsid w:val="00561300"/>
    <w:rsid w:val="00577572"/>
    <w:rsid w:val="00580D9B"/>
    <w:rsid w:val="00591135"/>
    <w:rsid w:val="005A0121"/>
    <w:rsid w:val="005A6C6A"/>
    <w:rsid w:val="005B3B47"/>
    <w:rsid w:val="005C4314"/>
    <w:rsid w:val="005C536E"/>
    <w:rsid w:val="005D79F7"/>
    <w:rsid w:val="005F337F"/>
    <w:rsid w:val="005F3CA9"/>
    <w:rsid w:val="0062345E"/>
    <w:rsid w:val="00632B39"/>
    <w:rsid w:val="00637619"/>
    <w:rsid w:val="00637FB6"/>
    <w:rsid w:val="00655FFD"/>
    <w:rsid w:val="0066227F"/>
    <w:rsid w:val="0067111E"/>
    <w:rsid w:val="00681469"/>
    <w:rsid w:val="006827BB"/>
    <w:rsid w:val="00682DB5"/>
    <w:rsid w:val="00685D13"/>
    <w:rsid w:val="00687F54"/>
    <w:rsid w:val="006A2E46"/>
    <w:rsid w:val="006B0E50"/>
    <w:rsid w:val="006C5C43"/>
    <w:rsid w:val="006D7CBD"/>
    <w:rsid w:val="006E7FE8"/>
    <w:rsid w:val="00730DE4"/>
    <w:rsid w:val="007520DD"/>
    <w:rsid w:val="00777D4C"/>
    <w:rsid w:val="0079313B"/>
    <w:rsid w:val="007A0809"/>
    <w:rsid w:val="007C3444"/>
    <w:rsid w:val="007C4A32"/>
    <w:rsid w:val="007F6B3D"/>
    <w:rsid w:val="00811623"/>
    <w:rsid w:val="00814BB3"/>
    <w:rsid w:val="00822C5F"/>
    <w:rsid w:val="00831FA6"/>
    <w:rsid w:val="00834360"/>
    <w:rsid w:val="008416FE"/>
    <w:rsid w:val="00860B3D"/>
    <w:rsid w:val="008748C5"/>
    <w:rsid w:val="00891E1E"/>
    <w:rsid w:val="008D1AD0"/>
    <w:rsid w:val="008E190D"/>
    <w:rsid w:val="008E315D"/>
    <w:rsid w:val="008F0418"/>
    <w:rsid w:val="008F6200"/>
    <w:rsid w:val="009138B7"/>
    <w:rsid w:val="00920B56"/>
    <w:rsid w:val="00924C8B"/>
    <w:rsid w:val="0093470E"/>
    <w:rsid w:val="00945444"/>
    <w:rsid w:val="009760C4"/>
    <w:rsid w:val="00980905"/>
    <w:rsid w:val="00985ABB"/>
    <w:rsid w:val="009A3B7B"/>
    <w:rsid w:val="009B604A"/>
    <w:rsid w:val="00A06770"/>
    <w:rsid w:val="00A33758"/>
    <w:rsid w:val="00A503D3"/>
    <w:rsid w:val="00A56EAD"/>
    <w:rsid w:val="00A62EAC"/>
    <w:rsid w:val="00A7400B"/>
    <w:rsid w:val="00A81A37"/>
    <w:rsid w:val="00AE2145"/>
    <w:rsid w:val="00AF1F92"/>
    <w:rsid w:val="00B0422A"/>
    <w:rsid w:val="00B24461"/>
    <w:rsid w:val="00B51691"/>
    <w:rsid w:val="00B5540C"/>
    <w:rsid w:val="00B704B5"/>
    <w:rsid w:val="00B84296"/>
    <w:rsid w:val="00B863EE"/>
    <w:rsid w:val="00B9305B"/>
    <w:rsid w:val="00B96F35"/>
    <w:rsid w:val="00BA38A5"/>
    <w:rsid w:val="00BB5DBC"/>
    <w:rsid w:val="00BC3A7E"/>
    <w:rsid w:val="00C00D0A"/>
    <w:rsid w:val="00C5505A"/>
    <w:rsid w:val="00C55427"/>
    <w:rsid w:val="00C62F19"/>
    <w:rsid w:val="00C63FDD"/>
    <w:rsid w:val="00C70537"/>
    <w:rsid w:val="00C97C68"/>
    <w:rsid w:val="00CB0C15"/>
    <w:rsid w:val="00CB59E7"/>
    <w:rsid w:val="00CD609C"/>
    <w:rsid w:val="00CE2586"/>
    <w:rsid w:val="00CE43A9"/>
    <w:rsid w:val="00D32CF4"/>
    <w:rsid w:val="00D53FAE"/>
    <w:rsid w:val="00D6090D"/>
    <w:rsid w:val="00D83946"/>
    <w:rsid w:val="00D93FA2"/>
    <w:rsid w:val="00DA25BF"/>
    <w:rsid w:val="00DE621D"/>
    <w:rsid w:val="00E27E0A"/>
    <w:rsid w:val="00E85763"/>
    <w:rsid w:val="00E93A76"/>
    <w:rsid w:val="00E94E4E"/>
    <w:rsid w:val="00EF0EA4"/>
    <w:rsid w:val="00F516FC"/>
    <w:rsid w:val="00F531DC"/>
    <w:rsid w:val="00F6308F"/>
    <w:rsid w:val="00F7219F"/>
    <w:rsid w:val="00F73F8F"/>
    <w:rsid w:val="00F8195D"/>
    <w:rsid w:val="00F9614D"/>
    <w:rsid w:val="00FD3BF0"/>
    <w:rsid w:val="00FD4FC0"/>
    <w:rsid w:val="00FD6846"/>
    <w:rsid w:val="00FF6783"/>
    <w:rsid w:val="057EFBA6"/>
    <w:rsid w:val="0AD5DC3A"/>
    <w:rsid w:val="13892296"/>
    <w:rsid w:val="155D0E23"/>
    <w:rsid w:val="2549A19E"/>
    <w:rsid w:val="42B118F2"/>
    <w:rsid w:val="54C79277"/>
    <w:rsid w:val="550133E6"/>
    <w:rsid w:val="6BCE4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BC008A"/>
  <w15:chartTrackingRefBased/>
  <w15:docId w15:val="{6A1C311D-44FE-4C8D-A8AB-B257231865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197F1B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rsid w:val="00197F1B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,Bullet"/>
    <w:basedOn w:val="Normal"/>
    <w:link w:val="ListParagraphChar"/>
    <w:uiPriority w:val="34"/>
    <w:qFormat/>
    <w:rsid w:val="00197F1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99"/>
    <w:rsid w:val="00197F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197F1B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197F1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97F1B"/>
  </w:style>
  <w:style w:type="paragraph" w:styleId="Footer">
    <w:name w:val="footer"/>
    <w:basedOn w:val="Normal"/>
    <w:link w:val="FooterChar"/>
    <w:uiPriority w:val="99"/>
    <w:unhideWhenUsed/>
    <w:rsid w:val="00197F1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7F1B"/>
  </w:style>
  <w:style w:type="paragraph" w:styleId="BalloonText">
    <w:name w:val="Balloon Text"/>
    <w:basedOn w:val="Normal"/>
    <w:link w:val="BalloonTextChar"/>
    <w:uiPriority w:val="99"/>
    <w:semiHidden/>
    <w:unhideWhenUsed/>
    <w:rsid w:val="007C34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344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E621D"/>
    <w:rPr>
      <w:color w:val="0000FF"/>
      <w:u w:val="single"/>
    </w:rPr>
  </w:style>
  <w:style w:type="character" w:customStyle="1" w:styleId="Laukeliai">
    <w:name w:val="Laukeliai"/>
    <w:basedOn w:val="DefaultParagraphFont"/>
    <w:uiPriority w:val="1"/>
    <w:qFormat/>
    <w:rsid w:val="00DE621D"/>
    <w:rPr>
      <w:rFonts w:ascii="Arial" w:hAnsi="Arial"/>
      <w:sz w:val="20"/>
    </w:rPr>
  </w:style>
  <w:style w:type="table" w:customStyle="1" w:styleId="TableGrid1">
    <w:name w:val="Table Grid1"/>
    <w:basedOn w:val="TableNormal"/>
    <w:uiPriority w:val="39"/>
    <w:rsid w:val="00DE621D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73F8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73F8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73F8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73F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73F8F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0B2F59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6C5C43"/>
    <w:rPr>
      <w:color w:val="954F72" w:themeColor="followedHyperlink"/>
      <w:u w:val="single"/>
    </w:rPr>
  </w:style>
  <w:style w:type="character" w:customStyle="1" w:styleId="font1081">
    <w:name w:val="font1081"/>
    <w:basedOn w:val="DefaultParagraphFont"/>
    <w:rsid w:val="00985ABB"/>
    <w:rPr>
      <w:rFonts w:ascii="Calibri" w:hAnsi="Calibri" w:cs="Calibri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character" w:customStyle="1" w:styleId="font1091">
    <w:name w:val="font1091"/>
    <w:basedOn w:val="DefaultParagraphFont"/>
    <w:rsid w:val="00985ABB"/>
    <w:rPr>
      <w:rFonts w:ascii="Calibri" w:hAnsi="Calibri" w:cs="Calibri" w:hint="default"/>
      <w:b/>
      <w:bCs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character" w:customStyle="1" w:styleId="font1141">
    <w:name w:val="font1141"/>
    <w:basedOn w:val="DefaultParagraphFont"/>
    <w:rsid w:val="00124CBA"/>
    <w:rPr>
      <w:rFonts w:ascii="Calibri" w:hAnsi="Calibri" w:cs="Calibri" w:hint="default"/>
      <w:b w:val="0"/>
      <w:bCs w:val="0"/>
      <w:i w:val="0"/>
      <w:iCs w:val="0"/>
      <w:strike w:val="0"/>
      <w:dstrike w:val="0"/>
      <w:color w:val="FF3300"/>
      <w:sz w:val="24"/>
      <w:szCs w:val="24"/>
      <w:u w:val="none"/>
      <w:effect w:val="none"/>
    </w:rPr>
  </w:style>
  <w:style w:type="character" w:customStyle="1" w:styleId="font1071">
    <w:name w:val="font1071"/>
    <w:basedOn w:val="DefaultParagraphFont"/>
    <w:rsid w:val="00124CBA"/>
    <w:rPr>
      <w:rFonts w:ascii="Calibri" w:hAnsi="Calibri" w:cs="Calibri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character" w:customStyle="1" w:styleId="font1111">
    <w:name w:val="font1111"/>
    <w:basedOn w:val="DefaultParagraphFont"/>
    <w:rsid w:val="00124CBA"/>
    <w:rPr>
      <w:rFonts w:ascii="Calibri" w:hAnsi="Calibri" w:cs="Calibri" w:hint="default"/>
      <w:b w:val="0"/>
      <w:bCs w:val="0"/>
      <w:i w:val="0"/>
      <w:iCs w:val="0"/>
      <w:strike w:val="0"/>
      <w:dstrike w:val="0"/>
      <w:color w:val="FF0000"/>
      <w:sz w:val="24"/>
      <w:szCs w:val="24"/>
      <w:u w:val="none"/>
      <w:effect w:val="none"/>
    </w:rPr>
  </w:style>
  <w:style w:type="character" w:customStyle="1" w:styleId="font1061">
    <w:name w:val="font1061"/>
    <w:basedOn w:val="DefaultParagraphFont"/>
    <w:rsid w:val="00F9614D"/>
    <w:rPr>
      <w:rFonts w:ascii="Calibri" w:hAnsi="Calibri" w:cs="Calibri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character" w:customStyle="1" w:styleId="font1131">
    <w:name w:val="font1131"/>
    <w:basedOn w:val="DefaultParagraphFont"/>
    <w:rsid w:val="00F9614D"/>
    <w:rPr>
      <w:rFonts w:ascii="Calibri" w:hAnsi="Calibri" w:cs="Calibri" w:hint="default"/>
      <w:b w:val="0"/>
      <w:bCs w:val="0"/>
      <w:i w:val="0"/>
      <w:iCs w:val="0"/>
      <w:strike w:val="0"/>
      <w:dstrike w:val="0"/>
      <w:color w:val="FF3300"/>
      <w:sz w:val="24"/>
      <w:szCs w:val="24"/>
      <w:u w:val="none"/>
      <w:effect w:val="none"/>
    </w:rPr>
  </w:style>
  <w:style w:type="character" w:customStyle="1" w:styleId="font1341">
    <w:name w:val="font1341"/>
    <w:basedOn w:val="DefaultParagraphFont"/>
    <w:rsid w:val="00F9614D"/>
    <w:rPr>
      <w:rFonts w:ascii="Calibri" w:hAnsi="Calibri" w:cs="Calibri" w:hint="default"/>
      <w:b w:val="0"/>
      <w:bCs w:val="0"/>
      <w:i w:val="0"/>
      <w:iCs w:val="0"/>
      <w:strike w:val="0"/>
      <w:dstrike w:val="0"/>
      <w:color w:val="7030A0"/>
      <w:sz w:val="24"/>
      <w:szCs w:val="24"/>
      <w:u w:val="none"/>
      <w:effect w:val="none"/>
    </w:rPr>
  </w:style>
  <w:style w:type="character" w:customStyle="1" w:styleId="font1051">
    <w:name w:val="font1051"/>
    <w:basedOn w:val="DefaultParagraphFont"/>
    <w:rsid w:val="00F9614D"/>
    <w:rPr>
      <w:rFonts w:ascii="Calibri" w:hAnsi="Calibri" w:cs="Calibri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5540C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5540C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B5540C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0551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0551C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0551C"/>
    <w:rPr>
      <w:vertAlign w:val="superscript"/>
    </w:rPr>
  </w:style>
  <w:style w:type="character" w:customStyle="1" w:styleId="font1501">
    <w:name w:val="font1501"/>
    <w:basedOn w:val="DefaultParagraphFont"/>
    <w:rsid w:val="00F531DC"/>
    <w:rPr>
      <w:rFonts w:ascii="Calibri" w:hAnsi="Calibri" w:cs="Calibri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font1511">
    <w:name w:val="font1511"/>
    <w:basedOn w:val="DefaultParagraphFont"/>
    <w:rsid w:val="00F531DC"/>
    <w:rPr>
      <w:rFonts w:ascii="Calibri" w:hAnsi="Calibri" w:cs="Calibri" w:hint="default"/>
      <w:b/>
      <w:bCs/>
      <w:i w:val="0"/>
      <w:iCs w:val="0"/>
      <w:strike w:val="0"/>
      <w:dstrike w:val="0"/>
      <w:color w:val="FF3300"/>
      <w:sz w:val="22"/>
      <w:szCs w:val="22"/>
      <w:u w:val="none"/>
      <w:effect w:val="none"/>
    </w:rPr>
  </w:style>
  <w:style w:type="character" w:customStyle="1" w:styleId="font1521">
    <w:name w:val="font1521"/>
    <w:basedOn w:val="DefaultParagraphFont"/>
    <w:rsid w:val="00F531DC"/>
    <w:rPr>
      <w:rFonts w:ascii="Calibri" w:hAnsi="Calibri" w:cs="Calibri" w:hint="default"/>
      <w:b w:val="0"/>
      <w:bCs w:val="0"/>
      <w:i w:val="0"/>
      <w:iCs w:val="0"/>
      <w:strike w:val="0"/>
      <w:dstrike w:val="0"/>
      <w:color w:val="FF5050"/>
      <w:sz w:val="22"/>
      <w:szCs w:val="22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3745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12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09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19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5113f9b-7792-4c7d-945d-fa494ca64e04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B449E30A9AE884DAA4FE3324857E467" ma:contentTypeVersion="10" ma:contentTypeDescription="Create a new document." ma:contentTypeScope="" ma:versionID="afbf25fa6e592eb144ae2baafd44e614">
  <xsd:schema xmlns:xsd="http://www.w3.org/2001/XMLSchema" xmlns:xs="http://www.w3.org/2001/XMLSchema" xmlns:p="http://schemas.microsoft.com/office/2006/metadata/properties" xmlns:ns2="85113f9b-7792-4c7d-945d-fa494ca64e04" xmlns:ns3="3db48862-3d5a-4b5b-a8ee-b1270852f994" targetNamespace="http://schemas.microsoft.com/office/2006/metadata/properties" ma:root="true" ma:fieldsID="6721ad12bcdbd0dca93b09a753efc8f4" ns2:_="" ns3:_="">
    <xsd:import namespace="85113f9b-7792-4c7d-945d-fa494ca64e04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113f9b-7792-4c7d-945d-fa494ca64e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7C069D2-EB14-4DF8-8B5D-982690F76115}">
  <ds:schemaRefs>
    <ds:schemaRef ds:uri="http://schemas.microsoft.com/office/2006/metadata/properties"/>
    <ds:schemaRef ds:uri="http://schemas.microsoft.com/office/infopath/2007/PartnerControls"/>
    <ds:schemaRef ds:uri="85113f9b-7792-4c7d-945d-fa494ca64e04"/>
    <ds:schemaRef ds:uri="3db48862-3d5a-4b5b-a8ee-b1270852f994"/>
  </ds:schemaRefs>
</ds:datastoreItem>
</file>

<file path=customXml/itemProps2.xml><?xml version="1.0" encoding="utf-8"?>
<ds:datastoreItem xmlns:ds="http://schemas.openxmlformats.org/officeDocument/2006/customXml" ds:itemID="{DAEA8EA9-0A5D-4D1F-9EEE-5B8948ACACC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C1FBD88-1B3A-46AE-839B-4F27744DE0E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48E1A39-304C-45BA-A8FE-B9C198375D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5113f9b-7792-4c7d-945d-fa494ca64e04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1103</Words>
  <Characters>630</Characters>
  <Application>Microsoft Office Word</Application>
  <DocSecurity>0</DocSecurity>
  <Lines>5</Lines>
  <Paragraphs>3</Paragraphs>
  <ScaleCrop>false</ScaleCrop>
  <Company>UAB TIC</Company>
  <LinksUpToDate>false</LinksUpToDate>
  <CharactersWithSpaces>1730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5 (20191015)</dc:description>
  <cp:lastModifiedBy>Gintarė Alonderytė</cp:lastModifiedBy>
  <cp:revision>113</cp:revision>
  <dcterms:created xsi:type="dcterms:W3CDTF">2019-05-17T19:00:00Z</dcterms:created>
  <dcterms:modified xsi:type="dcterms:W3CDTF">2026-04-16T08:07:00Z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0c693d-44b7-4e16-b3dd-4fcd87401cf5_Enabled">
    <vt:lpwstr>True</vt:lpwstr>
  </property>
  <property fmtid="{D5CDD505-2E9C-101B-9397-08002B2CF9AE}" pid="3" name="MSIP_Label_320c693d-44b7-4e16-b3dd-4fcd87401cf5_SiteId">
    <vt:lpwstr>ea88e983-d65a-47b3-adb4-3e1c6d2110d2</vt:lpwstr>
  </property>
  <property fmtid="{D5CDD505-2E9C-101B-9397-08002B2CF9AE}" pid="4" name="MSIP_Label_320c693d-44b7-4e16-b3dd-4fcd87401cf5_Owner">
    <vt:lpwstr>Zivile.Kasparaviciene@le.lt</vt:lpwstr>
  </property>
  <property fmtid="{D5CDD505-2E9C-101B-9397-08002B2CF9AE}" pid="5" name="MSIP_Label_320c693d-44b7-4e16-b3dd-4fcd87401cf5_SetDate">
    <vt:lpwstr>2019-06-11T07:19:21.2492494Z</vt:lpwstr>
  </property>
  <property fmtid="{D5CDD505-2E9C-101B-9397-08002B2CF9AE}" pid="6" name="MSIP_Label_320c693d-44b7-4e16-b3dd-4fcd87401cf5_Name">
    <vt:lpwstr>Viešo naudojimo</vt:lpwstr>
  </property>
  <property fmtid="{D5CDD505-2E9C-101B-9397-08002B2CF9AE}" pid="7" name="MSIP_Label_320c693d-44b7-4e16-b3dd-4fcd87401cf5_Application">
    <vt:lpwstr>Microsoft Azure Information Protection</vt:lpwstr>
  </property>
  <property fmtid="{D5CDD505-2E9C-101B-9397-08002B2CF9AE}" pid="8" name="MSIP_Label_320c693d-44b7-4e16-b3dd-4fcd87401cf5_ActionId">
    <vt:lpwstr>f01ab589-3d03-4a47-8f50-da3e645bfe7d</vt:lpwstr>
  </property>
  <property fmtid="{D5CDD505-2E9C-101B-9397-08002B2CF9AE}" pid="9" name="MSIP_Label_320c693d-44b7-4e16-b3dd-4fcd87401cf5_Extended_MSFT_Method">
    <vt:lpwstr>Manual</vt:lpwstr>
  </property>
  <property fmtid="{D5CDD505-2E9C-101B-9397-08002B2CF9AE}" pid="10" name="MSIP_Label_190751af-2442-49a7-b7b9-9f0bcce858c9_Enabled">
    <vt:lpwstr>True</vt:lpwstr>
  </property>
  <property fmtid="{D5CDD505-2E9C-101B-9397-08002B2CF9AE}" pid="11" name="MSIP_Label_190751af-2442-49a7-b7b9-9f0bcce858c9_SiteId">
    <vt:lpwstr>ea88e983-d65a-47b3-adb4-3e1c6d2110d2</vt:lpwstr>
  </property>
  <property fmtid="{D5CDD505-2E9C-101B-9397-08002B2CF9AE}" pid="12" name="MSIP_Label_190751af-2442-49a7-b7b9-9f0bcce858c9_Owner">
    <vt:lpwstr>Zivile.Kasparaviciene@le.lt</vt:lpwstr>
  </property>
  <property fmtid="{D5CDD505-2E9C-101B-9397-08002B2CF9AE}" pid="13" name="MSIP_Label_190751af-2442-49a7-b7b9-9f0bcce858c9_SetDate">
    <vt:lpwstr>2019-06-11T07:19:21.2492494Z</vt:lpwstr>
  </property>
  <property fmtid="{D5CDD505-2E9C-101B-9397-08002B2CF9AE}" pid="14" name="MSIP_Label_190751af-2442-49a7-b7b9-9f0bcce858c9_Name">
    <vt:lpwstr>Be žymos</vt:lpwstr>
  </property>
  <property fmtid="{D5CDD505-2E9C-101B-9397-08002B2CF9AE}" pid="15" name="MSIP_Label_190751af-2442-49a7-b7b9-9f0bcce858c9_Application">
    <vt:lpwstr>Microsoft Azure Information Protection</vt:lpwstr>
  </property>
  <property fmtid="{D5CDD505-2E9C-101B-9397-08002B2CF9AE}" pid="16" name="MSIP_Label_190751af-2442-49a7-b7b9-9f0bcce858c9_ActionId">
    <vt:lpwstr>f01ab589-3d03-4a47-8f50-da3e645bfe7d</vt:lpwstr>
  </property>
  <property fmtid="{D5CDD505-2E9C-101B-9397-08002B2CF9AE}" pid="17" name="MSIP_Label_190751af-2442-49a7-b7b9-9f0bcce858c9_Parent">
    <vt:lpwstr>320c693d-44b7-4e16-b3dd-4fcd87401cf5</vt:lpwstr>
  </property>
  <property fmtid="{D5CDD505-2E9C-101B-9397-08002B2CF9AE}" pid="18" name="MSIP_Label_190751af-2442-49a7-b7b9-9f0bcce858c9_Extended_MSFT_Method">
    <vt:lpwstr>Manual</vt:lpwstr>
  </property>
  <property fmtid="{D5CDD505-2E9C-101B-9397-08002B2CF9AE}" pid="19" name="Sensitivity">
    <vt:lpwstr>Viešo naudojimo Be žymos</vt:lpwstr>
  </property>
  <property fmtid="{D5CDD505-2E9C-101B-9397-08002B2CF9AE}" pid="20" name="ContentTypeId">
    <vt:lpwstr>0x0101009B449E30A9AE884DAA4FE3324857E467</vt:lpwstr>
  </property>
  <property fmtid="{D5CDD505-2E9C-101B-9397-08002B2CF9AE}" pid="21" name="MediaServiceImageTags">
    <vt:lpwstr/>
  </property>
</Properties>
</file>